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05" w:rsidRDefault="002854F8" w:rsidP="00D55CF9">
      <w:pPr>
        <w:spacing w:line="276" w:lineRule="auto"/>
        <w:rPr>
          <w:rFonts w:ascii="Calibri" w:hAnsi="Calibri" w:cs="Arial"/>
          <w:color w:val="92D050"/>
        </w:rPr>
      </w:pPr>
      <w:r>
        <w:rPr>
          <w:rFonts w:ascii="Calibri" w:hAnsi="Calibri" w:cs="Arial"/>
          <w:noProof/>
          <w:color w:val="92D05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40640</wp:posOffset>
            </wp:positionV>
            <wp:extent cx="1250950" cy="1000125"/>
            <wp:effectExtent l="0" t="0" r="6350" b="952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g_Hildesheim_Logo_V2_ohne_AG_cmyk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CF9" w:rsidRPr="007E6E45" w:rsidRDefault="00D55CF9" w:rsidP="00D55CF9">
      <w:pPr>
        <w:spacing w:line="276" w:lineRule="auto"/>
        <w:rPr>
          <w:rFonts w:ascii="Calibri" w:hAnsi="Calibri" w:cs="Arial"/>
          <w:color w:val="92D050"/>
        </w:rPr>
      </w:pPr>
      <w:r w:rsidRPr="007E6E45">
        <w:rPr>
          <w:rFonts w:ascii="Calibri" w:hAnsi="Calibri" w:cs="Arial"/>
          <w:color w:val="92D050"/>
        </w:rPr>
        <w:t>Presseinformation</w:t>
      </w:r>
    </w:p>
    <w:p w:rsidR="00BF5705" w:rsidRDefault="004C2B15" w:rsidP="00D55CF9">
      <w:pPr>
        <w:spacing w:line="276" w:lineRule="auto"/>
        <w:rPr>
          <w:rFonts w:ascii="Calibri" w:hAnsi="Calibri" w:cs="Calibri"/>
          <w:b/>
          <w:bCs/>
          <w:color w:val="92D050"/>
          <w:sz w:val="40"/>
          <w:szCs w:val="40"/>
        </w:rPr>
      </w:pPr>
      <w:r>
        <w:rPr>
          <w:rFonts w:ascii="Calibri" w:hAnsi="Calibri" w:cs="Calibri"/>
          <w:b/>
          <w:bCs/>
          <w:color w:val="92D050"/>
          <w:sz w:val="40"/>
          <w:szCs w:val="40"/>
        </w:rPr>
        <w:t xml:space="preserve">Neubau </w:t>
      </w:r>
      <w:r w:rsidR="007B5263">
        <w:rPr>
          <w:rFonts w:ascii="Calibri" w:hAnsi="Calibri" w:cs="Calibri"/>
          <w:b/>
          <w:bCs/>
          <w:color w:val="92D050"/>
          <w:sz w:val="40"/>
          <w:szCs w:val="40"/>
        </w:rPr>
        <w:t>bezugs</w:t>
      </w:r>
      <w:r>
        <w:rPr>
          <w:rFonts w:ascii="Calibri" w:hAnsi="Calibri" w:cs="Calibri"/>
          <w:b/>
          <w:bCs/>
          <w:color w:val="92D050"/>
          <w:sz w:val="40"/>
          <w:szCs w:val="40"/>
        </w:rPr>
        <w:t>fertig</w:t>
      </w:r>
      <w:r w:rsidR="007B5263">
        <w:rPr>
          <w:rFonts w:ascii="Calibri" w:hAnsi="Calibri" w:cs="Calibri"/>
          <w:b/>
          <w:bCs/>
          <w:color w:val="92D050"/>
          <w:sz w:val="40"/>
          <w:szCs w:val="40"/>
        </w:rPr>
        <w:t xml:space="preserve"> - und auch das </w:t>
      </w:r>
      <w:r w:rsidR="00CF7B52">
        <w:rPr>
          <w:rFonts w:ascii="Calibri" w:hAnsi="Calibri" w:cs="Calibri"/>
          <w:b/>
          <w:bCs/>
          <w:color w:val="92D050"/>
          <w:sz w:val="40"/>
          <w:szCs w:val="40"/>
        </w:rPr>
        <w:t xml:space="preserve">Nachbarhaus </w:t>
      </w:r>
      <w:r w:rsidR="004E532D">
        <w:rPr>
          <w:rFonts w:ascii="Calibri" w:hAnsi="Calibri" w:cs="Calibri"/>
          <w:b/>
          <w:bCs/>
          <w:color w:val="92D050"/>
          <w:sz w:val="40"/>
          <w:szCs w:val="40"/>
        </w:rPr>
        <w:t xml:space="preserve">bekommt </w:t>
      </w:r>
      <w:r w:rsidR="007B5263">
        <w:rPr>
          <w:rFonts w:ascii="Calibri" w:hAnsi="Calibri" w:cs="Calibri"/>
          <w:b/>
          <w:bCs/>
          <w:color w:val="92D050"/>
          <w:sz w:val="40"/>
          <w:szCs w:val="40"/>
        </w:rPr>
        <w:t xml:space="preserve">einen </w:t>
      </w:r>
      <w:r w:rsidR="004E532D">
        <w:rPr>
          <w:rFonts w:ascii="Calibri" w:hAnsi="Calibri" w:cs="Calibri"/>
          <w:b/>
          <w:bCs/>
          <w:color w:val="92D050"/>
          <w:sz w:val="40"/>
          <w:szCs w:val="40"/>
        </w:rPr>
        <w:t>frische</w:t>
      </w:r>
      <w:r w:rsidR="007B5263">
        <w:rPr>
          <w:rFonts w:ascii="Calibri" w:hAnsi="Calibri" w:cs="Calibri"/>
          <w:b/>
          <w:bCs/>
          <w:color w:val="92D050"/>
          <w:sz w:val="40"/>
          <w:szCs w:val="40"/>
        </w:rPr>
        <w:t>n</w:t>
      </w:r>
      <w:r w:rsidR="004E532D">
        <w:rPr>
          <w:rFonts w:ascii="Calibri" w:hAnsi="Calibri" w:cs="Calibri"/>
          <w:b/>
          <w:bCs/>
          <w:color w:val="92D050"/>
          <w:sz w:val="40"/>
          <w:szCs w:val="40"/>
        </w:rPr>
        <w:t xml:space="preserve"> </w:t>
      </w:r>
      <w:r w:rsidR="007B5263">
        <w:rPr>
          <w:rFonts w:ascii="Calibri" w:hAnsi="Calibri" w:cs="Calibri"/>
          <w:b/>
          <w:bCs/>
          <w:color w:val="92D050"/>
          <w:sz w:val="40"/>
          <w:szCs w:val="40"/>
        </w:rPr>
        <w:t>Anstrich</w:t>
      </w:r>
    </w:p>
    <w:p w:rsidR="00D55CF9" w:rsidRPr="007E6E45" w:rsidRDefault="004C2B15" w:rsidP="00D55CF9">
      <w:pPr>
        <w:spacing w:line="276" w:lineRule="auto"/>
        <w:rPr>
          <w:rFonts w:ascii="Calibri" w:eastAsia="Calibri" w:hAnsi="Calibri" w:cs="Arial"/>
          <w:color w:val="92D050"/>
          <w:sz w:val="22"/>
          <w:szCs w:val="22"/>
          <w:lang w:eastAsia="en-US"/>
        </w:rPr>
      </w:pPr>
      <w:r>
        <w:rPr>
          <w:rFonts w:ascii="Calibri" w:hAnsi="Calibri" w:cs="Calibri"/>
          <w:b/>
          <w:color w:val="92D050"/>
          <w:sz w:val="22"/>
          <w:szCs w:val="22"/>
        </w:rPr>
        <w:t xml:space="preserve">In der Stralsunder Straße sorgt die gbg </w:t>
      </w:r>
      <w:r w:rsidR="007B5263">
        <w:rPr>
          <w:rFonts w:ascii="Calibri" w:hAnsi="Calibri" w:cs="Calibri"/>
          <w:b/>
          <w:color w:val="92D050"/>
          <w:sz w:val="22"/>
          <w:szCs w:val="22"/>
        </w:rPr>
        <w:t xml:space="preserve">Hildesheim </w:t>
      </w:r>
      <w:r>
        <w:rPr>
          <w:rFonts w:ascii="Calibri" w:hAnsi="Calibri" w:cs="Calibri"/>
          <w:b/>
          <w:color w:val="92D050"/>
          <w:sz w:val="22"/>
          <w:szCs w:val="22"/>
        </w:rPr>
        <w:t>für</w:t>
      </w:r>
      <w:r w:rsidR="007B5263">
        <w:rPr>
          <w:rFonts w:ascii="Calibri" w:hAnsi="Calibri" w:cs="Calibri"/>
          <w:b/>
          <w:color w:val="92D050"/>
          <w:sz w:val="22"/>
          <w:szCs w:val="22"/>
        </w:rPr>
        <w:t xml:space="preserve"> neue und</w:t>
      </w:r>
      <w:r>
        <w:rPr>
          <w:rFonts w:ascii="Calibri" w:hAnsi="Calibri" w:cs="Calibri"/>
          <w:b/>
          <w:color w:val="92D050"/>
          <w:sz w:val="22"/>
          <w:szCs w:val="22"/>
        </w:rPr>
        <w:t xml:space="preserve"> </w:t>
      </w:r>
      <w:r w:rsidR="008D622A">
        <w:rPr>
          <w:rFonts w:ascii="Calibri" w:hAnsi="Calibri" w:cs="Calibri"/>
          <w:b/>
          <w:color w:val="92D050"/>
          <w:sz w:val="22"/>
          <w:szCs w:val="22"/>
        </w:rPr>
        <w:t>bezahlbare Wohnungen</w:t>
      </w:r>
    </w:p>
    <w:p w:rsidR="0092420C" w:rsidRDefault="0092420C" w:rsidP="0092420C">
      <w:pPr>
        <w:rPr>
          <w:rFonts w:ascii="Calibri" w:hAnsi="Calibri" w:cs="Calibri"/>
        </w:rPr>
      </w:pPr>
    </w:p>
    <w:p w:rsidR="0092420C" w:rsidRDefault="0092420C" w:rsidP="0092420C">
      <w:pPr>
        <w:rPr>
          <w:rFonts w:ascii="Calibri" w:hAnsi="Calibri" w:cs="Calibri"/>
        </w:rPr>
      </w:pPr>
      <w:r>
        <w:rPr>
          <w:rFonts w:ascii="Calibri" w:hAnsi="Calibri" w:cs="Calibri"/>
        </w:rPr>
        <w:t>Der Neubau von 16 Sozialwohnungen i</w:t>
      </w:r>
      <w:r w:rsidRPr="00D45D9A">
        <w:rPr>
          <w:rFonts w:ascii="Calibri" w:hAnsi="Calibri" w:cs="Calibri"/>
        </w:rPr>
        <w:t>n der Stralsunder Straße</w:t>
      </w:r>
      <w:r>
        <w:rPr>
          <w:rFonts w:ascii="Calibri" w:hAnsi="Calibri" w:cs="Calibri"/>
        </w:rPr>
        <w:t xml:space="preserve"> </w:t>
      </w:r>
      <w:r w:rsidR="004E532D">
        <w:rPr>
          <w:rFonts w:ascii="Calibri" w:hAnsi="Calibri" w:cs="Calibri"/>
        </w:rPr>
        <w:t>4</w:t>
      </w:r>
      <w:r w:rsidR="00DB77B0">
        <w:rPr>
          <w:rFonts w:ascii="Calibri" w:hAnsi="Calibri" w:cs="Calibri"/>
        </w:rPr>
        <w:t>2</w:t>
      </w:r>
      <w:r w:rsidR="004E532D">
        <w:rPr>
          <w:rFonts w:ascii="Calibri" w:hAnsi="Calibri" w:cs="Calibri"/>
        </w:rPr>
        <w:t xml:space="preserve"> bis 4</w:t>
      </w:r>
      <w:r w:rsidR="00DB77B0">
        <w:rPr>
          <w:rFonts w:ascii="Calibri" w:hAnsi="Calibri" w:cs="Calibri"/>
        </w:rPr>
        <w:t>4</w:t>
      </w:r>
      <w:r w:rsidR="004E532D">
        <w:rPr>
          <w:rFonts w:ascii="Calibri" w:hAnsi="Calibri" w:cs="Calibri"/>
        </w:rPr>
        <w:t xml:space="preserve"> auf der </w:t>
      </w:r>
      <w:proofErr w:type="spellStart"/>
      <w:r w:rsidR="004E532D">
        <w:rPr>
          <w:rFonts w:ascii="Calibri" w:hAnsi="Calibri" w:cs="Calibri"/>
        </w:rPr>
        <w:t>Marienburger</w:t>
      </w:r>
      <w:proofErr w:type="spellEnd"/>
      <w:r w:rsidR="004E532D">
        <w:rPr>
          <w:rFonts w:ascii="Calibri" w:hAnsi="Calibri" w:cs="Calibri"/>
        </w:rPr>
        <w:t xml:space="preserve"> Höhe </w:t>
      </w:r>
      <w:r>
        <w:rPr>
          <w:rFonts w:ascii="Calibri" w:hAnsi="Calibri" w:cs="Calibri"/>
        </w:rPr>
        <w:t>ist</w:t>
      </w:r>
      <w:r w:rsidR="007B5263">
        <w:rPr>
          <w:rFonts w:ascii="Calibri" w:hAnsi="Calibri" w:cs="Calibri"/>
        </w:rPr>
        <w:t xml:space="preserve"> abgeschlossen, die Wohnungen sind</w:t>
      </w:r>
      <w:r w:rsidR="004E53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bezugsfertig.</w:t>
      </w:r>
      <w:r w:rsidR="004E532D">
        <w:rPr>
          <w:rFonts w:ascii="Calibri" w:hAnsi="Calibri" w:cs="Calibri"/>
        </w:rPr>
        <w:t xml:space="preserve"> </w:t>
      </w:r>
      <w:r w:rsidR="00D73E2A">
        <w:rPr>
          <w:rFonts w:ascii="Calibri" w:hAnsi="Calibri" w:cs="Calibri"/>
        </w:rPr>
        <w:br/>
      </w:r>
      <w:r>
        <w:rPr>
          <w:rFonts w:ascii="Calibri" w:hAnsi="Calibri" w:cs="Calibri"/>
        </w:rPr>
        <w:t>D</w:t>
      </w:r>
      <w:r w:rsidRPr="00D45D9A">
        <w:rPr>
          <w:rFonts w:ascii="Calibri" w:hAnsi="Calibri" w:cs="Calibri"/>
        </w:rPr>
        <w:t xml:space="preserve">ie </w:t>
      </w:r>
      <w:r>
        <w:rPr>
          <w:rFonts w:ascii="Calibri" w:hAnsi="Calibri" w:cs="Calibri"/>
        </w:rPr>
        <w:t>gbg Wohnungsbaugesellschaft Hildesheim AG, beginnt nunmehr mit der Vermietung der Wohnungen</w:t>
      </w:r>
      <w:r w:rsidRPr="00D45D9A">
        <w:rPr>
          <w:rFonts w:ascii="Calibri" w:hAnsi="Calibri" w:cs="Calibri"/>
        </w:rPr>
        <w:t xml:space="preserve">. </w:t>
      </w:r>
      <w:r w:rsidR="00C74C8F">
        <w:rPr>
          <w:rFonts w:ascii="Calibri" w:hAnsi="Calibri" w:cs="Calibri"/>
        </w:rPr>
        <w:t>Alle Wohnungen sind mit</w:t>
      </w:r>
      <w:r w:rsidR="007B5263">
        <w:rPr>
          <w:rFonts w:ascii="Calibri" w:hAnsi="Calibri" w:cs="Calibri"/>
        </w:rPr>
        <w:t xml:space="preserve"> einem</w:t>
      </w:r>
      <w:r w:rsidR="00C74C8F">
        <w:rPr>
          <w:rFonts w:ascii="Calibri" w:hAnsi="Calibri" w:cs="Calibri"/>
        </w:rPr>
        <w:t xml:space="preserve"> Wohnberechtigungsschein, dem sogenannten B-Schein, zu beziehen.</w:t>
      </w:r>
    </w:p>
    <w:p w:rsidR="0092420C" w:rsidRDefault="0092420C" w:rsidP="0092420C">
      <w:pPr>
        <w:rPr>
          <w:rFonts w:ascii="Calibri" w:hAnsi="Calibri" w:cs="Calibri"/>
        </w:rPr>
      </w:pPr>
    </w:p>
    <w:p w:rsidR="0092420C" w:rsidRDefault="0092420C" w:rsidP="0092420C">
      <w:pPr>
        <w:rPr>
          <w:rFonts w:ascii="Calibri" w:hAnsi="Calibri" w:cs="Calibri"/>
        </w:rPr>
      </w:pPr>
      <w:r>
        <w:rPr>
          <w:rFonts w:ascii="Calibri" w:hAnsi="Calibri" w:cs="Calibri"/>
        </w:rPr>
        <w:t>Bei dem Neubauprojekt wurden a</w:t>
      </w:r>
      <w:r w:rsidRPr="00D45D9A">
        <w:rPr>
          <w:rFonts w:ascii="Calibri" w:hAnsi="Calibri" w:cs="Calibri"/>
        </w:rPr>
        <w:t xml:space="preserve">uf </w:t>
      </w:r>
      <w:r w:rsidR="00C74C8F">
        <w:rPr>
          <w:rFonts w:ascii="Calibri" w:hAnsi="Calibri" w:cs="Calibri"/>
        </w:rPr>
        <w:t>einem</w:t>
      </w:r>
      <w:r w:rsidRPr="00D45D9A">
        <w:rPr>
          <w:rFonts w:ascii="Calibri" w:hAnsi="Calibri" w:cs="Calibri"/>
        </w:rPr>
        <w:t xml:space="preserve"> </w:t>
      </w:r>
      <w:r w:rsidR="00C74C8F">
        <w:rPr>
          <w:rFonts w:ascii="Calibri" w:hAnsi="Calibri" w:cs="Calibri"/>
        </w:rPr>
        <w:t>nahezu</w:t>
      </w:r>
      <w:r w:rsidRPr="00D45D9A">
        <w:rPr>
          <w:rFonts w:ascii="Calibri" w:hAnsi="Calibri" w:cs="Calibri"/>
        </w:rPr>
        <w:t xml:space="preserve"> 6.000 Quadratmeter großen </w:t>
      </w:r>
      <w:r w:rsidR="007B5263">
        <w:rPr>
          <w:rFonts w:ascii="Calibri" w:hAnsi="Calibri" w:cs="Calibri"/>
        </w:rPr>
        <w:t>Bestandsg</w:t>
      </w:r>
      <w:r w:rsidRPr="00D45D9A">
        <w:rPr>
          <w:rFonts w:ascii="Calibri" w:hAnsi="Calibri" w:cs="Calibri"/>
        </w:rPr>
        <w:t>rundstück am Waldrand zwei voneinander getrennte Häuser mit je acht Wohnungen</w:t>
      </w:r>
      <w:r>
        <w:rPr>
          <w:rFonts w:ascii="Calibri" w:hAnsi="Calibri" w:cs="Calibri"/>
        </w:rPr>
        <w:t xml:space="preserve"> errichtet</w:t>
      </w:r>
      <w:r w:rsidRPr="00D45D9A">
        <w:rPr>
          <w:rFonts w:ascii="Calibri" w:hAnsi="Calibri" w:cs="Calibri"/>
        </w:rPr>
        <w:t xml:space="preserve">. In jedem Gebäude </w:t>
      </w:r>
      <w:r w:rsidR="007B5263">
        <w:rPr>
          <w:rFonts w:ascii="Calibri" w:hAnsi="Calibri" w:cs="Calibri"/>
        </w:rPr>
        <w:t>gibt es</w:t>
      </w:r>
      <w:r w:rsidR="00C74C8F">
        <w:rPr>
          <w:rFonts w:ascii="Calibri" w:hAnsi="Calibri" w:cs="Calibri"/>
        </w:rPr>
        <w:t xml:space="preserve"> </w:t>
      </w:r>
      <w:r w:rsidRPr="00D45D9A">
        <w:rPr>
          <w:rFonts w:ascii="Calibri" w:hAnsi="Calibri" w:cs="Calibri"/>
        </w:rPr>
        <w:t>1-, 2- und 3-Zimmer-Wohnungen mit Größen zwischen 62 und 79 Quadratmeter</w:t>
      </w:r>
      <w:r w:rsidR="00C74C8F">
        <w:rPr>
          <w:rFonts w:ascii="Calibri" w:hAnsi="Calibri" w:cs="Calibri"/>
        </w:rPr>
        <w:t>n</w:t>
      </w:r>
      <w:r w:rsidRPr="00D45D9A">
        <w:rPr>
          <w:rFonts w:ascii="Calibri" w:hAnsi="Calibri" w:cs="Calibri"/>
        </w:rPr>
        <w:t>. Die 16 Wohnungen sind alle barrierefrei, die 1-Zimmer-Wohnungen im Erdgeschoss sogar rollstuhlgerecht.</w:t>
      </w:r>
    </w:p>
    <w:p w:rsidR="0092420C" w:rsidRPr="00D45D9A" w:rsidRDefault="0092420C" w:rsidP="0092420C">
      <w:pPr>
        <w:rPr>
          <w:rFonts w:ascii="Calibri" w:hAnsi="Calibri" w:cs="Calibri"/>
          <w:sz w:val="22"/>
          <w:szCs w:val="22"/>
        </w:rPr>
      </w:pPr>
    </w:p>
    <w:p w:rsidR="00C74C8F" w:rsidRDefault="0092420C" w:rsidP="0092420C">
      <w:pPr>
        <w:rPr>
          <w:rFonts w:ascii="Calibri" w:hAnsi="Calibri" w:cs="Calibri"/>
        </w:rPr>
      </w:pPr>
      <w:r w:rsidRPr="00D45D9A">
        <w:rPr>
          <w:rFonts w:ascii="Calibri" w:hAnsi="Calibri" w:cs="Calibri"/>
        </w:rPr>
        <w:t xml:space="preserve">Die Wohnungen </w:t>
      </w:r>
      <w:r w:rsidR="00C74C8F">
        <w:rPr>
          <w:rFonts w:ascii="Calibri" w:hAnsi="Calibri" w:cs="Calibri"/>
        </w:rPr>
        <w:t xml:space="preserve">werden </w:t>
      </w:r>
      <w:r w:rsidRPr="00D45D9A">
        <w:rPr>
          <w:rFonts w:ascii="Calibri" w:hAnsi="Calibri" w:cs="Calibri"/>
        </w:rPr>
        <w:t>jeweils durch einen Laubengang erschlossen und verfügen je nach Etage entweder über e</w:t>
      </w:r>
      <w:r>
        <w:rPr>
          <w:rFonts w:ascii="Calibri" w:hAnsi="Calibri" w:cs="Calibri"/>
        </w:rPr>
        <w:t xml:space="preserve">inen Balkon oder eine Terrasse. </w:t>
      </w:r>
      <w:r w:rsidRPr="00D45D9A">
        <w:rPr>
          <w:rFonts w:ascii="Calibri" w:hAnsi="Calibri" w:cs="Calibri"/>
        </w:rPr>
        <w:t>Stellplätze</w:t>
      </w:r>
      <w:r w:rsidR="007B5263">
        <w:rPr>
          <w:rFonts w:ascii="Calibri" w:hAnsi="Calibri" w:cs="Calibri"/>
        </w:rPr>
        <w:t>, die zusätzlich gemietet werden können,</w:t>
      </w:r>
      <w:r w:rsidRPr="00D45D9A">
        <w:rPr>
          <w:rFonts w:ascii="Calibri" w:hAnsi="Calibri" w:cs="Calibri"/>
        </w:rPr>
        <w:t xml:space="preserve"> sowie ein separater Fahrradabst</w:t>
      </w:r>
      <w:r>
        <w:rPr>
          <w:rFonts w:ascii="Calibri" w:hAnsi="Calibri" w:cs="Calibri"/>
        </w:rPr>
        <w:t>ellraum runden das Angebot für die zukünftigen Mieterinnen und Mieter ab.</w:t>
      </w:r>
      <w:r w:rsidRPr="00D45D9A">
        <w:rPr>
          <w:rFonts w:ascii="Calibri" w:hAnsi="Calibri" w:cs="Calibri"/>
        </w:rPr>
        <w:t xml:space="preserve"> </w:t>
      </w:r>
      <w:r w:rsidR="00D73E2A">
        <w:rPr>
          <w:rFonts w:ascii="Calibri" w:hAnsi="Calibri" w:cs="Calibri"/>
        </w:rPr>
        <w:br/>
      </w:r>
      <w:r>
        <w:rPr>
          <w:rFonts w:ascii="Calibri" w:hAnsi="Calibri" w:cs="Calibri"/>
        </w:rPr>
        <w:t>Zeitgleich erfahren</w:t>
      </w:r>
      <w:r w:rsidR="007B5263">
        <w:rPr>
          <w:rFonts w:ascii="Calibri" w:hAnsi="Calibri" w:cs="Calibri"/>
        </w:rPr>
        <w:t xml:space="preserve"> auch</w:t>
      </w:r>
      <w:r>
        <w:rPr>
          <w:rFonts w:ascii="Calibri" w:hAnsi="Calibri" w:cs="Calibri"/>
        </w:rPr>
        <w:t xml:space="preserve"> die angrenzenden </w:t>
      </w:r>
      <w:r w:rsidR="007B5263">
        <w:rPr>
          <w:rFonts w:ascii="Calibri" w:hAnsi="Calibri" w:cs="Calibri"/>
        </w:rPr>
        <w:t xml:space="preserve">Bestandsgebäude der gbg in </w:t>
      </w:r>
      <w:r w:rsidR="00C74C8F">
        <w:rPr>
          <w:rFonts w:ascii="Calibri" w:hAnsi="Calibri" w:cs="Calibri"/>
        </w:rPr>
        <w:t xml:space="preserve">der Stralsunder Straße 40 </w:t>
      </w:r>
      <w:r>
        <w:rPr>
          <w:rFonts w:ascii="Calibri" w:hAnsi="Calibri" w:cs="Calibri"/>
        </w:rPr>
        <w:t xml:space="preserve">eine </w:t>
      </w:r>
      <w:r w:rsidR="007B5263">
        <w:rPr>
          <w:rFonts w:ascii="Calibri" w:hAnsi="Calibri" w:cs="Calibri"/>
        </w:rPr>
        <w:t>optische Auffrischung</w:t>
      </w:r>
      <w:r>
        <w:rPr>
          <w:rFonts w:ascii="Calibri" w:hAnsi="Calibri" w:cs="Calibri"/>
        </w:rPr>
        <w:t xml:space="preserve">. </w:t>
      </w:r>
      <w:r w:rsidR="00C74C8F">
        <w:rPr>
          <w:rFonts w:ascii="Calibri" w:hAnsi="Calibri" w:cs="Calibri"/>
        </w:rPr>
        <w:t>Nachdem dort bereits vor zwei Jahren</w:t>
      </w:r>
      <w:r w:rsidR="007B5263">
        <w:rPr>
          <w:rFonts w:ascii="Calibri" w:hAnsi="Calibri" w:cs="Calibri"/>
        </w:rPr>
        <w:t xml:space="preserve"> die</w:t>
      </w:r>
      <w:r w:rsidR="00C74C8F">
        <w:rPr>
          <w:rFonts w:ascii="Calibri" w:hAnsi="Calibri" w:cs="Calibri"/>
        </w:rPr>
        <w:t xml:space="preserve"> Laubengänge und </w:t>
      </w:r>
      <w:r w:rsidR="007B5263">
        <w:rPr>
          <w:rFonts w:ascii="Calibri" w:hAnsi="Calibri" w:cs="Calibri"/>
        </w:rPr>
        <w:t xml:space="preserve">die </w:t>
      </w:r>
      <w:r w:rsidR="00C74C8F">
        <w:rPr>
          <w:rFonts w:ascii="Calibri" w:hAnsi="Calibri" w:cs="Calibri"/>
        </w:rPr>
        <w:t xml:space="preserve">Wohnungstüren energetisch verbessert wurden, wird jetzt </w:t>
      </w:r>
      <w:r w:rsidR="007B5263">
        <w:rPr>
          <w:rFonts w:ascii="Calibri" w:hAnsi="Calibri" w:cs="Calibri"/>
        </w:rPr>
        <w:t xml:space="preserve">auch </w:t>
      </w:r>
      <w:r w:rsidR="00C74C8F">
        <w:rPr>
          <w:rFonts w:ascii="Calibri" w:hAnsi="Calibri" w:cs="Calibri"/>
        </w:rPr>
        <w:t>die Fassade erneuert.</w:t>
      </w:r>
    </w:p>
    <w:p w:rsidR="00312431" w:rsidRDefault="0092420C" w:rsidP="00BF5705">
      <w:pPr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Calibri"/>
        </w:rPr>
        <w:t>Derzeit</w:t>
      </w:r>
      <w:r w:rsidR="00DB77B0">
        <w:rPr>
          <w:rFonts w:ascii="Calibri" w:hAnsi="Calibri" w:cs="Calibri"/>
        </w:rPr>
        <w:t xml:space="preserve"> </w:t>
      </w:r>
      <w:r w:rsidR="007B5263">
        <w:rPr>
          <w:rFonts w:ascii="Calibri" w:hAnsi="Calibri" w:cs="Calibri"/>
        </w:rPr>
        <w:t xml:space="preserve">wird die </w:t>
      </w:r>
      <w:r>
        <w:rPr>
          <w:rFonts w:ascii="Calibri" w:hAnsi="Calibri" w:cs="Calibri"/>
        </w:rPr>
        <w:t xml:space="preserve">Fassade </w:t>
      </w:r>
      <w:r w:rsidR="007B5263">
        <w:rPr>
          <w:rFonts w:ascii="Calibri" w:hAnsi="Calibri" w:cs="Calibri"/>
        </w:rPr>
        <w:t>eingerüstet</w:t>
      </w:r>
      <w:r>
        <w:rPr>
          <w:rFonts w:ascii="Calibri" w:hAnsi="Calibri" w:cs="Calibri"/>
        </w:rPr>
        <w:t>.</w:t>
      </w:r>
      <w:r w:rsidR="00C74C8F">
        <w:rPr>
          <w:rFonts w:ascii="Calibri" w:hAnsi="Calibri" w:cs="Calibri"/>
        </w:rPr>
        <w:t xml:space="preserve"> Nach Abschluss der Arbeiten</w:t>
      </w:r>
      <w:bookmarkStart w:id="0" w:name="_GoBack"/>
      <w:bookmarkEnd w:id="0"/>
      <w:r w:rsidR="00C74C8F">
        <w:rPr>
          <w:rFonts w:ascii="Calibri" w:hAnsi="Calibri" w:cs="Calibri"/>
        </w:rPr>
        <w:t xml:space="preserve">wird </w:t>
      </w:r>
      <w:r w:rsidR="00D41E63">
        <w:rPr>
          <w:rFonts w:ascii="Calibri" w:hAnsi="Calibri" w:cs="Calibri"/>
        </w:rPr>
        <w:t xml:space="preserve">sich </w:t>
      </w:r>
      <w:r w:rsidR="00C74C8F">
        <w:rPr>
          <w:rFonts w:ascii="Calibri" w:hAnsi="Calibri" w:cs="Calibri"/>
        </w:rPr>
        <w:t xml:space="preserve">die Fassade verschiedenfarbig </w:t>
      </w:r>
      <w:r w:rsidR="00D969FB">
        <w:rPr>
          <w:rFonts w:ascii="Calibri" w:hAnsi="Calibri" w:cs="Calibri"/>
        </w:rPr>
        <w:t>in Beige und Hellbraun</w:t>
      </w:r>
      <w:r w:rsidR="00D41E63">
        <w:rPr>
          <w:rFonts w:ascii="Calibri" w:hAnsi="Calibri" w:cs="Calibri"/>
        </w:rPr>
        <w:t xml:space="preserve"> </w:t>
      </w:r>
      <w:r w:rsidR="00C74C8F">
        <w:rPr>
          <w:rFonts w:ascii="Calibri" w:hAnsi="Calibri" w:cs="Calibri"/>
        </w:rPr>
        <w:t xml:space="preserve">strukturiert </w:t>
      </w:r>
      <w:r w:rsidR="00CF7B52">
        <w:rPr>
          <w:rFonts w:ascii="Calibri" w:hAnsi="Calibri" w:cs="Calibri"/>
        </w:rPr>
        <w:t xml:space="preserve">und </w:t>
      </w:r>
      <w:r w:rsidR="00C74C8F">
        <w:rPr>
          <w:rFonts w:ascii="Calibri" w:hAnsi="Calibri" w:cs="Calibri"/>
        </w:rPr>
        <w:t>mit farbig abgesetzten Balkonen in</w:t>
      </w:r>
      <w:r w:rsidR="00D41E63">
        <w:rPr>
          <w:rFonts w:ascii="Calibri" w:hAnsi="Calibri" w:cs="Calibri"/>
        </w:rPr>
        <w:t xml:space="preserve"> B</w:t>
      </w:r>
      <w:r w:rsidR="00CF7B52">
        <w:rPr>
          <w:rFonts w:ascii="Calibri" w:hAnsi="Calibri" w:cs="Calibri"/>
        </w:rPr>
        <w:t xml:space="preserve">laugrau </w:t>
      </w:r>
      <w:r w:rsidR="00D41E63">
        <w:rPr>
          <w:rFonts w:ascii="Calibri" w:hAnsi="Calibri" w:cs="Calibri"/>
        </w:rPr>
        <w:t>präsentieren</w:t>
      </w:r>
      <w:r w:rsidR="00CF7B52">
        <w:rPr>
          <w:rFonts w:ascii="Calibri" w:hAnsi="Calibri" w:cs="Calibri"/>
        </w:rPr>
        <w:t>.</w:t>
      </w:r>
    </w:p>
    <w:p w:rsidR="00312431" w:rsidRDefault="00312431" w:rsidP="00BF5705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312431" w:rsidRDefault="00312431" w:rsidP="00BF5705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312431" w:rsidRDefault="00312431" w:rsidP="00BF5705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312431" w:rsidRDefault="00312431" w:rsidP="00BF5705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BF5705" w:rsidRPr="007E6E45" w:rsidRDefault="00BF5705" w:rsidP="00BF5705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7E6E45">
        <w:rPr>
          <w:rFonts w:ascii="Calibri" w:eastAsia="Calibri" w:hAnsi="Calibri" w:cs="Arial"/>
          <w:sz w:val="22"/>
          <w:szCs w:val="22"/>
          <w:lang w:eastAsia="en-US"/>
        </w:rPr>
        <w:t>Ansprechpartner für die Medien</w:t>
      </w:r>
    </w:p>
    <w:p w:rsidR="00D175AC" w:rsidRDefault="00A22B49">
      <w:r>
        <w:rPr>
          <w:rFonts w:ascii="Calibri" w:eastAsia="Calibri" w:hAnsi="Calibri" w:cs="Arial"/>
          <w:sz w:val="22"/>
          <w:szCs w:val="22"/>
          <w:lang w:eastAsia="en-US"/>
        </w:rPr>
        <w:t>gbg Wohnungsbaugesellschaft Hildesheim AG</w:t>
      </w:r>
      <w:r w:rsidR="00BF5705" w:rsidRPr="007E6E45">
        <w:rPr>
          <w:rFonts w:ascii="Calibri" w:eastAsia="Calibri" w:hAnsi="Calibri" w:cs="Arial"/>
          <w:sz w:val="22"/>
          <w:szCs w:val="22"/>
          <w:lang w:eastAsia="en-US"/>
        </w:rPr>
        <w:br/>
        <w:t>Frank Satow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, </w:t>
      </w:r>
      <w:r w:rsidR="00BF5705" w:rsidRPr="007E6E45">
        <w:rPr>
          <w:rFonts w:ascii="Calibri" w:hAnsi="Calibri" w:cs="Arial"/>
          <w:sz w:val="22"/>
          <w:szCs w:val="22"/>
        </w:rPr>
        <w:t>Pressesprecher</w:t>
      </w:r>
      <w:r w:rsidR="00BF5705" w:rsidRPr="007E6E45">
        <w:rPr>
          <w:rFonts w:ascii="Calibri" w:hAnsi="Calibri" w:cs="Arial"/>
          <w:sz w:val="22"/>
          <w:szCs w:val="22"/>
        </w:rPr>
        <w:br/>
        <w:t>Telefon +49 (0) 51 21 967-208</w:t>
      </w:r>
      <w:r w:rsidR="00BF5705" w:rsidRPr="007E6E45">
        <w:rPr>
          <w:rFonts w:ascii="Calibri" w:hAnsi="Calibri" w:cs="Arial"/>
          <w:sz w:val="22"/>
          <w:szCs w:val="22"/>
        </w:rPr>
        <w:br/>
        <w:t>E-Mail satow@gbg-hildesheim.de</w:t>
      </w:r>
    </w:p>
    <w:sectPr w:rsidR="00D175AC" w:rsidSect="00312431">
      <w:pgSz w:w="11906" w:h="16838"/>
      <w:pgMar w:top="851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F9"/>
    <w:rsid w:val="00027B54"/>
    <w:rsid w:val="000517C5"/>
    <w:rsid w:val="001069F5"/>
    <w:rsid w:val="00157F66"/>
    <w:rsid w:val="001A1F25"/>
    <w:rsid w:val="002125A2"/>
    <w:rsid w:val="002854F8"/>
    <w:rsid w:val="002A5EF4"/>
    <w:rsid w:val="002F5BD5"/>
    <w:rsid w:val="00312431"/>
    <w:rsid w:val="00343726"/>
    <w:rsid w:val="00362A33"/>
    <w:rsid w:val="003B45FB"/>
    <w:rsid w:val="004C2B15"/>
    <w:rsid w:val="004E532D"/>
    <w:rsid w:val="00672464"/>
    <w:rsid w:val="006F67C1"/>
    <w:rsid w:val="007B5263"/>
    <w:rsid w:val="0088518A"/>
    <w:rsid w:val="008D622A"/>
    <w:rsid w:val="0092420C"/>
    <w:rsid w:val="009A0ED3"/>
    <w:rsid w:val="00A22B49"/>
    <w:rsid w:val="00A44CF8"/>
    <w:rsid w:val="00BF5705"/>
    <w:rsid w:val="00C74C8F"/>
    <w:rsid w:val="00CF7B45"/>
    <w:rsid w:val="00CF7B52"/>
    <w:rsid w:val="00D175AC"/>
    <w:rsid w:val="00D41E63"/>
    <w:rsid w:val="00D55CF9"/>
    <w:rsid w:val="00D73E2A"/>
    <w:rsid w:val="00D93FB6"/>
    <w:rsid w:val="00D969FB"/>
    <w:rsid w:val="00DB77B0"/>
    <w:rsid w:val="00E20834"/>
    <w:rsid w:val="00EA1134"/>
    <w:rsid w:val="00EA1DCC"/>
    <w:rsid w:val="00F4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3477"/>
  <w15:chartTrackingRefBased/>
  <w15:docId w15:val="{B4850DC0-8F39-41D1-86E4-71B489D5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5CF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7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70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Mahnken</dc:creator>
  <cp:keywords/>
  <dc:description/>
  <cp:lastModifiedBy>Satow</cp:lastModifiedBy>
  <cp:revision>9</cp:revision>
  <cp:lastPrinted>2022-04-04T15:06:00Z</cp:lastPrinted>
  <dcterms:created xsi:type="dcterms:W3CDTF">2022-04-04T12:24:00Z</dcterms:created>
  <dcterms:modified xsi:type="dcterms:W3CDTF">2022-04-05T10:03:00Z</dcterms:modified>
</cp:coreProperties>
</file>